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F5E" w:rsidRDefault="00C31F5E" w:rsidP="00C31F5E">
      <w:pPr>
        <w:spacing w:line="240" w:lineRule="auto"/>
        <w:jc w:val="center"/>
        <w:rPr>
          <w:rFonts w:ascii="Courier New" w:hAnsi="Courier New"/>
          <w:spacing w:val="20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F5E" w:rsidRDefault="00C31F5E" w:rsidP="00C31F5E">
      <w:pPr>
        <w:pStyle w:val="a5"/>
        <w:tabs>
          <w:tab w:val="left" w:pos="0"/>
        </w:tabs>
        <w:spacing w:line="240" w:lineRule="auto"/>
        <w:ind w:firstLine="0"/>
        <w:jc w:val="center"/>
        <w:rPr>
          <w:b/>
          <w:spacing w:val="24"/>
          <w:szCs w:val="28"/>
        </w:rPr>
      </w:pP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РОВЕНСКОЕ РАЙОННОЕ СОБРАНИЕ </w:t>
      </w: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</w:p>
    <w:p w:rsidR="00C31F5E" w:rsidRDefault="00C31F5E" w:rsidP="0035456B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CF2DF3">
        <w:rPr>
          <w:b/>
          <w:spacing w:val="24"/>
          <w:szCs w:val="28"/>
        </w:rPr>
        <w:t xml:space="preserve"> </w:t>
      </w:r>
    </w:p>
    <w:p w:rsidR="00C31F5E" w:rsidRDefault="00C31F5E" w:rsidP="00C31F5E">
      <w:pPr>
        <w:spacing w:line="240" w:lineRule="auto"/>
      </w:pPr>
      <w:r>
        <w:t xml:space="preserve">   </w:t>
      </w:r>
    </w:p>
    <w:p w:rsidR="00C31F5E" w:rsidRDefault="00C31F5E" w:rsidP="00C31F5E">
      <w:pPr>
        <w:spacing w:line="240" w:lineRule="auto"/>
        <w:rPr>
          <w:b/>
        </w:rPr>
      </w:pPr>
    </w:p>
    <w:p w:rsidR="00C31F5E" w:rsidRPr="00C31F5E" w:rsidRDefault="00C31F5E" w:rsidP="00C31F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F5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A7275">
        <w:rPr>
          <w:rFonts w:ascii="Times New Roman" w:hAnsi="Times New Roman" w:cs="Times New Roman"/>
          <w:b/>
          <w:sz w:val="28"/>
          <w:szCs w:val="28"/>
        </w:rPr>
        <w:t>20.02.2024 г.</w:t>
      </w:r>
      <w:r w:rsidRPr="00C31F5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№ </w:t>
      </w:r>
      <w:r w:rsidR="00CA7275">
        <w:rPr>
          <w:rFonts w:ascii="Times New Roman" w:hAnsi="Times New Roman" w:cs="Times New Roman"/>
          <w:b/>
          <w:sz w:val="28"/>
          <w:szCs w:val="28"/>
        </w:rPr>
        <w:t>309</w:t>
      </w:r>
      <w:r w:rsidRPr="00C31F5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р.п. Ровное</w:t>
      </w:r>
    </w:p>
    <w:p w:rsidR="00C31F5E" w:rsidRPr="00C31F5E" w:rsidRDefault="00C31F5E" w:rsidP="00C31F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Pr="00C31F5E" w:rsidRDefault="00C31F5E" w:rsidP="00D80DC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F5E">
        <w:rPr>
          <w:rFonts w:ascii="Times New Roman" w:hAnsi="Times New Roman" w:cs="Times New Roman"/>
          <w:b/>
          <w:sz w:val="28"/>
          <w:szCs w:val="28"/>
        </w:rPr>
        <w:t>Об итогах исполнения Прогнозного плана (программы) приватизации имущества, находящегося в собственности Ровенского муниципального района за 202</w:t>
      </w:r>
      <w:r w:rsidR="0035456B">
        <w:rPr>
          <w:rFonts w:ascii="Times New Roman" w:hAnsi="Times New Roman" w:cs="Times New Roman"/>
          <w:b/>
          <w:sz w:val="28"/>
          <w:szCs w:val="28"/>
        </w:rPr>
        <w:t>3</w:t>
      </w:r>
      <w:r w:rsidRPr="00C31F5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31F5E" w:rsidRPr="00C31F5E" w:rsidRDefault="00C31F5E" w:rsidP="00C31F5E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Pr="00C31F5E" w:rsidRDefault="00C31F5E" w:rsidP="00C31F5E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1F5E">
        <w:rPr>
          <w:rFonts w:ascii="Times New Roman" w:hAnsi="Times New Roman" w:cs="Times New Roman"/>
          <w:sz w:val="28"/>
          <w:szCs w:val="28"/>
        </w:rPr>
        <w:t xml:space="preserve">В соответствии с пунктом 4 части 1 статьи  19, пунктом 31 части 1 статьи 31 Устава Ровенского муниципального района Саратовской области, Ровенское районное Собрание </w:t>
      </w:r>
      <w:r w:rsidRPr="00C31F5E">
        <w:rPr>
          <w:rFonts w:ascii="Times New Roman" w:hAnsi="Times New Roman" w:cs="Times New Roman"/>
          <w:b/>
          <w:sz w:val="28"/>
          <w:szCs w:val="28"/>
        </w:rPr>
        <w:t>РЕШИЛО</w:t>
      </w:r>
      <w:r w:rsidRPr="00C31F5E">
        <w:rPr>
          <w:rFonts w:ascii="Times New Roman" w:hAnsi="Times New Roman" w:cs="Times New Roman"/>
          <w:sz w:val="28"/>
          <w:szCs w:val="28"/>
        </w:rPr>
        <w:t>:</w:t>
      </w:r>
    </w:p>
    <w:p w:rsidR="00C31F5E" w:rsidRPr="00C31F5E" w:rsidRDefault="00C31F5E" w:rsidP="00C31F5E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C31F5E">
        <w:rPr>
          <w:rFonts w:ascii="Times New Roman" w:hAnsi="Times New Roman" w:cs="Times New Roman"/>
          <w:sz w:val="28"/>
          <w:szCs w:val="28"/>
        </w:rPr>
        <w:t xml:space="preserve">1. Принять к сведению </w:t>
      </w:r>
      <w:bookmarkEnd w:id="0"/>
      <w:r w:rsidRPr="00C31F5E">
        <w:rPr>
          <w:rFonts w:ascii="Times New Roman" w:hAnsi="Times New Roman" w:cs="Times New Roman"/>
          <w:sz w:val="28"/>
          <w:szCs w:val="28"/>
        </w:rPr>
        <w:t>итоги исполнения Прогнозного плана (программы) приватизации имущества, находящегося в собственности Ровенского муниципального   района за 202</w:t>
      </w:r>
      <w:r w:rsidR="0035456B">
        <w:rPr>
          <w:rFonts w:ascii="Times New Roman" w:hAnsi="Times New Roman" w:cs="Times New Roman"/>
          <w:sz w:val="28"/>
          <w:szCs w:val="28"/>
        </w:rPr>
        <w:t>3</w:t>
      </w:r>
      <w:r w:rsidRPr="00C31F5E">
        <w:rPr>
          <w:rFonts w:ascii="Times New Roman" w:hAnsi="Times New Roman" w:cs="Times New Roman"/>
          <w:sz w:val="28"/>
          <w:szCs w:val="28"/>
        </w:rPr>
        <w:t xml:space="preserve"> год (отчет прилагается).</w:t>
      </w:r>
    </w:p>
    <w:p w:rsidR="00C31F5E" w:rsidRDefault="00C31F5E" w:rsidP="00C31F5E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5456B" w:rsidRPr="00C31F5E" w:rsidRDefault="0035456B" w:rsidP="00C31F5E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Pr="00C31F5E" w:rsidRDefault="00C31F5E" w:rsidP="00C31F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F5E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CF2D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F2DF3">
        <w:rPr>
          <w:rFonts w:ascii="Times New Roman" w:hAnsi="Times New Roman" w:cs="Times New Roman"/>
          <w:b/>
          <w:sz w:val="28"/>
          <w:szCs w:val="28"/>
        </w:rPr>
        <w:t>Ровенского</w:t>
      </w:r>
      <w:proofErr w:type="gramEnd"/>
    </w:p>
    <w:p w:rsidR="00C31F5E" w:rsidRPr="00C31F5E" w:rsidRDefault="00C31F5E" w:rsidP="00C31F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F5E">
        <w:rPr>
          <w:rFonts w:ascii="Times New Roman" w:hAnsi="Times New Roman" w:cs="Times New Roman"/>
          <w:b/>
          <w:sz w:val="28"/>
          <w:szCs w:val="28"/>
        </w:rPr>
        <w:t>районного Собрания                                                         В.И. Абдуллаева</w:t>
      </w: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Pr="00CF2DF3" w:rsidRDefault="00C31F5E" w:rsidP="00CF2DF3">
      <w:pPr>
        <w:autoSpaceDE w:val="0"/>
        <w:autoSpaceDN w:val="0"/>
        <w:adjustRightInd w:val="0"/>
        <w:spacing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CF2DF3">
        <w:rPr>
          <w:rFonts w:ascii="Times New Roman" w:hAnsi="Times New Roman" w:cs="Times New Roman"/>
          <w:sz w:val="20"/>
        </w:rPr>
        <w:lastRenderedPageBreak/>
        <w:t xml:space="preserve">Приложение к решению </w:t>
      </w:r>
      <w:r w:rsidR="00CF2DF3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</w:t>
      </w:r>
      <w:r w:rsidRPr="00CF2DF3">
        <w:rPr>
          <w:rFonts w:ascii="Times New Roman" w:hAnsi="Times New Roman" w:cs="Times New Roman"/>
          <w:sz w:val="20"/>
        </w:rPr>
        <w:t>Ровенского районного Собрания</w:t>
      </w:r>
      <w:r w:rsidR="00CF2DF3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</w:t>
      </w:r>
      <w:r w:rsidR="0033750D">
        <w:rPr>
          <w:rFonts w:ascii="Times New Roman" w:hAnsi="Times New Roman" w:cs="Times New Roman"/>
          <w:sz w:val="20"/>
        </w:rPr>
        <w:t xml:space="preserve">     </w:t>
      </w:r>
      <w:r w:rsidR="00CF2DF3">
        <w:rPr>
          <w:rFonts w:ascii="Times New Roman" w:hAnsi="Times New Roman" w:cs="Times New Roman"/>
          <w:sz w:val="20"/>
        </w:rPr>
        <w:t xml:space="preserve"> </w:t>
      </w:r>
      <w:r w:rsidRPr="00CF2DF3">
        <w:rPr>
          <w:rFonts w:ascii="Times New Roman" w:hAnsi="Times New Roman" w:cs="Times New Roman"/>
          <w:sz w:val="20"/>
        </w:rPr>
        <w:t>от</w:t>
      </w:r>
      <w:r w:rsidR="00CF2DF3">
        <w:rPr>
          <w:rFonts w:ascii="Times New Roman" w:hAnsi="Times New Roman" w:cs="Times New Roman"/>
          <w:sz w:val="20"/>
        </w:rPr>
        <w:t xml:space="preserve"> </w:t>
      </w:r>
      <w:r w:rsidR="00CA7275">
        <w:rPr>
          <w:rFonts w:ascii="Times New Roman" w:hAnsi="Times New Roman" w:cs="Times New Roman"/>
          <w:sz w:val="20"/>
        </w:rPr>
        <w:t>20.02.2024</w:t>
      </w:r>
      <w:r w:rsidRPr="00CF2DF3">
        <w:rPr>
          <w:rFonts w:ascii="Times New Roman" w:hAnsi="Times New Roman" w:cs="Times New Roman"/>
          <w:sz w:val="20"/>
        </w:rPr>
        <w:t xml:space="preserve"> г.  №</w:t>
      </w:r>
      <w:r w:rsidR="00CF2DF3">
        <w:rPr>
          <w:rFonts w:ascii="Times New Roman" w:hAnsi="Times New Roman" w:cs="Times New Roman"/>
          <w:sz w:val="20"/>
        </w:rPr>
        <w:t xml:space="preserve"> </w:t>
      </w:r>
      <w:r w:rsidR="00CA7275">
        <w:rPr>
          <w:rFonts w:ascii="Times New Roman" w:hAnsi="Times New Roman" w:cs="Times New Roman"/>
          <w:sz w:val="20"/>
        </w:rPr>
        <w:t>309</w:t>
      </w: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311" w:rsidRPr="00A13F3E" w:rsidRDefault="00F53311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F3E">
        <w:rPr>
          <w:rFonts w:ascii="Times New Roman" w:hAnsi="Times New Roman" w:cs="Times New Roman"/>
          <w:b/>
          <w:sz w:val="28"/>
          <w:szCs w:val="28"/>
        </w:rPr>
        <w:t>Об итогах исполнения Прогнозного плана</w:t>
      </w:r>
      <w:r w:rsidR="002F06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3F3E">
        <w:rPr>
          <w:rFonts w:ascii="Times New Roman" w:hAnsi="Times New Roman" w:cs="Times New Roman"/>
          <w:b/>
          <w:sz w:val="28"/>
          <w:szCs w:val="28"/>
        </w:rPr>
        <w:t>(программы)</w:t>
      </w:r>
    </w:p>
    <w:p w:rsidR="002F0602" w:rsidRDefault="00F53311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F3E">
        <w:rPr>
          <w:rFonts w:ascii="Times New Roman" w:hAnsi="Times New Roman" w:cs="Times New Roman"/>
          <w:b/>
          <w:sz w:val="28"/>
          <w:szCs w:val="28"/>
        </w:rPr>
        <w:t xml:space="preserve">приватизации имущества, находящегося в собственности </w:t>
      </w:r>
    </w:p>
    <w:p w:rsidR="00F53311" w:rsidRPr="00A13F3E" w:rsidRDefault="002F0602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</w:t>
      </w:r>
      <w:r w:rsidR="00234C25">
        <w:rPr>
          <w:rFonts w:ascii="Times New Roman" w:hAnsi="Times New Roman" w:cs="Times New Roman"/>
          <w:b/>
          <w:sz w:val="28"/>
          <w:szCs w:val="28"/>
        </w:rPr>
        <w:t>района за 202</w:t>
      </w:r>
      <w:r w:rsidR="0035456B">
        <w:rPr>
          <w:rFonts w:ascii="Times New Roman" w:hAnsi="Times New Roman" w:cs="Times New Roman"/>
          <w:b/>
          <w:sz w:val="28"/>
          <w:szCs w:val="28"/>
        </w:rPr>
        <w:t>3</w:t>
      </w:r>
      <w:r w:rsidR="00F53311" w:rsidRPr="00A13F3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3311" w:rsidRDefault="00F53311" w:rsidP="006B77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B0959" w:rsidRDefault="00EB0959" w:rsidP="00EB095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 xml:space="preserve">      Прогнозный план</w:t>
      </w:r>
      <w:r w:rsidR="00C84DFF">
        <w:rPr>
          <w:rFonts w:ascii="Times New Roman" w:hAnsi="Times New Roman" w:cs="Times New Roman"/>
          <w:sz w:val="28"/>
          <w:szCs w:val="28"/>
        </w:rPr>
        <w:t xml:space="preserve"> </w:t>
      </w:r>
      <w:r w:rsidRPr="00A13F3E">
        <w:rPr>
          <w:rFonts w:ascii="Times New Roman" w:hAnsi="Times New Roman" w:cs="Times New Roman"/>
          <w:sz w:val="28"/>
          <w:szCs w:val="28"/>
        </w:rPr>
        <w:t>(программа) приватизации имущества, находящегося в собственности  Ровенско</w:t>
      </w:r>
      <w:r>
        <w:rPr>
          <w:rFonts w:ascii="Times New Roman" w:hAnsi="Times New Roman" w:cs="Times New Roman"/>
          <w:sz w:val="28"/>
          <w:szCs w:val="28"/>
        </w:rPr>
        <w:t>го муниципального района на 202</w:t>
      </w:r>
      <w:r w:rsidR="00C84DFF">
        <w:rPr>
          <w:rFonts w:ascii="Times New Roman" w:hAnsi="Times New Roman" w:cs="Times New Roman"/>
          <w:sz w:val="28"/>
          <w:szCs w:val="28"/>
        </w:rPr>
        <w:t>3</w:t>
      </w:r>
      <w:r w:rsidRPr="00A13F3E">
        <w:rPr>
          <w:rFonts w:ascii="Times New Roman" w:hAnsi="Times New Roman" w:cs="Times New Roman"/>
          <w:sz w:val="28"/>
          <w:szCs w:val="28"/>
        </w:rPr>
        <w:t xml:space="preserve"> год был </w:t>
      </w:r>
      <w:r>
        <w:rPr>
          <w:rFonts w:ascii="Times New Roman" w:hAnsi="Times New Roman" w:cs="Times New Roman"/>
          <w:sz w:val="28"/>
          <w:szCs w:val="28"/>
        </w:rPr>
        <w:t xml:space="preserve"> принят в сроки установленные Законом РФ</w:t>
      </w:r>
      <w:r w:rsidR="00C84DFF">
        <w:rPr>
          <w:rFonts w:ascii="Times New Roman" w:hAnsi="Times New Roman" w:cs="Times New Roman"/>
          <w:sz w:val="28"/>
          <w:szCs w:val="28"/>
        </w:rPr>
        <w:t xml:space="preserve"> №  178-ФЗ от 21.12.2001 года «</w:t>
      </w:r>
      <w:r>
        <w:rPr>
          <w:rFonts w:ascii="Times New Roman" w:hAnsi="Times New Roman" w:cs="Times New Roman"/>
          <w:sz w:val="28"/>
          <w:szCs w:val="28"/>
        </w:rPr>
        <w:t xml:space="preserve">О приватизации государственного и муниципального имущества», </w:t>
      </w:r>
      <w:r w:rsidRPr="00A13F3E">
        <w:rPr>
          <w:rFonts w:ascii="Times New Roman" w:hAnsi="Times New Roman" w:cs="Times New Roman"/>
          <w:sz w:val="28"/>
          <w:szCs w:val="28"/>
        </w:rPr>
        <w:t>утвержден решением Ровенского районного Собрания</w:t>
      </w:r>
      <w:r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Саратовской области от  25.10.2022</w:t>
      </w:r>
      <w:r w:rsidRPr="00A13F3E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 171.</w:t>
      </w:r>
      <w:r w:rsidRPr="00A13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959" w:rsidRPr="00A13F3E" w:rsidRDefault="00EB0959" w:rsidP="00EB095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 xml:space="preserve">    Основной целью реализации Прогнозного плана приватизации было повышение эффективности управления имуществом, находящимся в собственности Ровенского муниципального района и обеспечение  планомерного процесса приватизации.</w:t>
      </w:r>
    </w:p>
    <w:p w:rsidR="00EB0959" w:rsidRPr="00A13F3E" w:rsidRDefault="00EB0959" w:rsidP="00EB095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 xml:space="preserve">     Реализация Прогнозного плана была направлена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13F3E">
        <w:rPr>
          <w:rFonts w:ascii="Times New Roman" w:hAnsi="Times New Roman" w:cs="Times New Roman"/>
          <w:sz w:val="28"/>
          <w:szCs w:val="28"/>
        </w:rPr>
        <w:t xml:space="preserve"> на решение следующих основных задач:</w:t>
      </w:r>
    </w:p>
    <w:p w:rsidR="00EB0959" w:rsidRPr="00A13F3E" w:rsidRDefault="00EB0959" w:rsidP="00EB095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-увеличение неналоговых поступлений в бюджет Ровенского муниципального района от приватизации муниципального имущества;</w:t>
      </w:r>
    </w:p>
    <w:p w:rsidR="00EB0959" w:rsidRPr="00A13F3E" w:rsidRDefault="00EB0959" w:rsidP="00EB095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-оптимизация структуры собственности Ровенского муниципального района и как следствие уменьшение расходов на содержание данного имущества;</w:t>
      </w:r>
    </w:p>
    <w:p w:rsidR="00EB0959" w:rsidRPr="00A13F3E" w:rsidRDefault="00EB0959" w:rsidP="00EB095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-развитие рынка недвижимости в Ровенском муниципальном районе;</w:t>
      </w:r>
    </w:p>
    <w:p w:rsidR="00EB0959" w:rsidRPr="00A13F3E" w:rsidRDefault="00EB0959" w:rsidP="00EB095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-вовлечение в гражданский оборот максимального количества объектов недвижимости муниципальной собственности.</w:t>
      </w:r>
    </w:p>
    <w:p w:rsidR="00EB0959" w:rsidRPr="00C5437A" w:rsidRDefault="00EB0959" w:rsidP="00EB095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</w:t>
      </w:r>
      <w:r w:rsidRPr="00A13F3E">
        <w:rPr>
          <w:rFonts w:ascii="Times New Roman" w:hAnsi="Times New Roman" w:cs="Times New Roman"/>
          <w:sz w:val="28"/>
          <w:szCs w:val="28"/>
        </w:rPr>
        <w:t xml:space="preserve"> утвержденный прогнозный план</w:t>
      </w:r>
      <w:r w:rsidR="00C84DFF">
        <w:rPr>
          <w:rFonts w:ascii="Times New Roman" w:hAnsi="Times New Roman" w:cs="Times New Roman"/>
          <w:sz w:val="28"/>
          <w:szCs w:val="28"/>
        </w:rPr>
        <w:t xml:space="preserve"> </w:t>
      </w:r>
      <w:r w:rsidRPr="00A13F3E">
        <w:rPr>
          <w:rFonts w:ascii="Times New Roman" w:hAnsi="Times New Roman" w:cs="Times New Roman"/>
          <w:sz w:val="28"/>
          <w:szCs w:val="28"/>
        </w:rPr>
        <w:t>(программу) приватизации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на 2023 год  </w:t>
      </w:r>
      <w:r w:rsidRPr="00A13F3E">
        <w:rPr>
          <w:rFonts w:ascii="Times New Roman" w:hAnsi="Times New Roman" w:cs="Times New Roman"/>
          <w:sz w:val="28"/>
          <w:szCs w:val="28"/>
        </w:rPr>
        <w:t xml:space="preserve"> вносились</w:t>
      </w:r>
      <w:r>
        <w:rPr>
          <w:rFonts w:ascii="Times New Roman" w:hAnsi="Times New Roman" w:cs="Times New Roman"/>
          <w:sz w:val="28"/>
          <w:szCs w:val="28"/>
        </w:rPr>
        <w:t xml:space="preserve">   дополнения</w:t>
      </w:r>
      <w:r w:rsidR="00C84DF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решение районного Собрания от 20.12.2022</w:t>
      </w:r>
      <w:r w:rsidRPr="00C5437A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190).</w:t>
      </w:r>
    </w:p>
    <w:p w:rsidR="004B71AA" w:rsidRDefault="00EB0959" w:rsidP="00EB095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Общее количество объектов муниципального имущества которое подлежало  приватизации в 2023 году составило: 1 объект недвижимости с земельным участкам</w:t>
      </w:r>
      <w:r w:rsidR="00C84DF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нежилое здание</w:t>
      </w:r>
      <w:r w:rsidR="00C84DF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бывший сельский клуб) общей площадью -</w:t>
      </w:r>
      <w:r w:rsidR="00C84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217,9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C84DF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C84DFF">
        <w:rPr>
          <w:rFonts w:ascii="Times New Roman" w:hAnsi="Times New Roman" w:cs="Times New Roman"/>
          <w:sz w:val="28"/>
          <w:szCs w:val="28"/>
        </w:rPr>
        <w:t xml:space="preserve"> с земельным участком 451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расположенный по адресу: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Садовая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д.18) и 1 транспортное средство (</w:t>
      </w:r>
      <w:r w:rsidR="00C84DFF">
        <w:rPr>
          <w:rFonts w:ascii="Times New Roman" w:hAnsi="Times New Roman" w:cs="Times New Roman"/>
          <w:sz w:val="28"/>
          <w:szCs w:val="28"/>
        </w:rPr>
        <w:t>л</w:t>
      </w:r>
      <w:r w:rsidRPr="002E4B36">
        <w:rPr>
          <w:rFonts w:ascii="Times New Roman" w:hAnsi="Times New Roman" w:cs="Times New Roman"/>
          <w:sz w:val="28"/>
          <w:szCs w:val="28"/>
        </w:rPr>
        <w:t>егковой автомобиль HYUNDAI NF  SONATA 2.0 GL MT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B0959" w:rsidRPr="002E4B36" w:rsidRDefault="00EB0959" w:rsidP="00EB095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результате проведенной работы по 1 аукциону</w:t>
      </w:r>
      <w:r w:rsidR="002679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(транспортное средство)  торги состоялись, а по объекту недвижимости</w:t>
      </w:r>
      <w:r w:rsidR="00267954">
        <w:rPr>
          <w:rFonts w:ascii="Times New Roman" w:hAnsi="Times New Roman" w:cs="Times New Roman"/>
          <w:sz w:val="28"/>
          <w:szCs w:val="28"/>
        </w:rPr>
        <w:t>, расположенно</w:t>
      </w:r>
      <w:r>
        <w:rPr>
          <w:rFonts w:ascii="Times New Roman" w:hAnsi="Times New Roman" w:cs="Times New Roman"/>
          <w:sz w:val="28"/>
          <w:szCs w:val="28"/>
        </w:rPr>
        <w:t xml:space="preserve">м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заявки от покупателей не поступили.</w:t>
      </w:r>
    </w:p>
    <w:p w:rsidR="00EB0959" w:rsidRPr="00403110" w:rsidRDefault="00EB0959" w:rsidP="00EB095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40311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03110">
        <w:rPr>
          <w:rFonts w:ascii="Times New Roman" w:hAnsi="Times New Roman" w:cs="Times New Roman"/>
          <w:sz w:val="28"/>
          <w:szCs w:val="28"/>
        </w:rPr>
        <w:t xml:space="preserve"> Приватизация муниципального имущества осуществлялась Ровенской районной администрацией  на основании принятых решений Ровенского районного Собрания «Об  условиях приватизации муниципального имущества»</w:t>
      </w:r>
      <w:r>
        <w:rPr>
          <w:rFonts w:ascii="Times New Roman" w:hAnsi="Times New Roman" w:cs="Times New Roman"/>
          <w:sz w:val="28"/>
          <w:szCs w:val="28"/>
        </w:rPr>
        <w:t xml:space="preserve"> по каждому приватизируемому  объекту.</w:t>
      </w:r>
    </w:p>
    <w:p w:rsidR="00EB0959" w:rsidRDefault="00EB0959" w:rsidP="00EB095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13F3E">
        <w:rPr>
          <w:rFonts w:ascii="Times New Roman" w:hAnsi="Times New Roman" w:cs="Times New Roman"/>
          <w:sz w:val="28"/>
          <w:szCs w:val="28"/>
        </w:rPr>
        <w:t>В у</w:t>
      </w:r>
      <w:r>
        <w:rPr>
          <w:rFonts w:ascii="Times New Roman" w:hAnsi="Times New Roman" w:cs="Times New Roman"/>
          <w:sz w:val="28"/>
          <w:szCs w:val="28"/>
        </w:rPr>
        <w:t>словиях приватизации  определялись</w:t>
      </w:r>
      <w:r w:rsidR="00267954">
        <w:rPr>
          <w:rFonts w:ascii="Times New Roman" w:hAnsi="Times New Roman" w:cs="Times New Roman"/>
          <w:sz w:val="28"/>
          <w:szCs w:val="28"/>
        </w:rPr>
        <w:t xml:space="preserve"> такие параметры как: </w:t>
      </w:r>
      <w:r w:rsidRPr="00A13F3E">
        <w:rPr>
          <w:rFonts w:ascii="Times New Roman" w:hAnsi="Times New Roman" w:cs="Times New Roman"/>
          <w:sz w:val="28"/>
          <w:szCs w:val="28"/>
        </w:rPr>
        <w:t xml:space="preserve">способ  </w:t>
      </w:r>
      <w:r>
        <w:rPr>
          <w:rFonts w:ascii="Times New Roman" w:hAnsi="Times New Roman" w:cs="Times New Roman"/>
          <w:sz w:val="28"/>
          <w:szCs w:val="28"/>
        </w:rPr>
        <w:t>приватизации</w:t>
      </w:r>
      <w:r w:rsidRPr="00A13F3E">
        <w:rPr>
          <w:rFonts w:ascii="Times New Roman" w:hAnsi="Times New Roman" w:cs="Times New Roman"/>
          <w:sz w:val="28"/>
          <w:szCs w:val="28"/>
        </w:rPr>
        <w:t>, начальная цена приватизаци</w:t>
      </w:r>
      <w:r>
        <w:rPr>
          <w:rFonts w:ascii="Times New Roman" w:hAnsi="Times New Roman" w:cs="Times New Roman"/>
          <w:sz w:val="28"/>
          <w:szCs w:val="28"/>
        </w:rPr>
        <w:t>и, размер задатка, шаг аукциона и другие показатели</w:t>
      </w:r>
      <w:r w:rsidR="002679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необходимые для приватизации муниципального имущества.</w:t>
      </w:r>
    </w:p>
    <w:p w:rsidR="00EB0959" w:rsidRDefault="00EB0959" w:rsidP="00EB095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постановлением Правительства РФ от 27 августа 2012 г. № 860 «Об организации и проведении продажи государственного имущества в электронной форме»  продажа муниципального имущества осуществлялась  в электронной форме на электронной площадке оператором электронной площадки. Ровенская районная администрация  осуществляет  продажу муниципального имущества  на электронной площадке Сбербанк АСТ. </w:t>
      </w:r>
    </w:p>
    <w:p w:rsidR="00EB0959" w:rsidRDefault="00EB0959" w:rsidP="00EB0959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текущем году  прогнозный план приватизации  выполнен</w:t>
      </w:r>
      <w:r w:rsidRPr="00403110">
        <w:rPr>
          <w:rFonts w:ascii="Times New Roman" w:hAnsi="Times New Roman" w:cs="Times New Roman"/>
          <w:sz w:val="28"/>
          <w:szCs w:val="28"/>
        </w:rPr>
        <w:t xml:space="preserve">  (отчет прилагается</w:t>
      </w:r>
      <w:r w:rsidR="007D5C23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B0959" w:rsidRDefault="00EB0959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Доходы </w:t>
      </w:r>
      <w:r w:rsidRPr="00403110">
        <w:rPr>
          <w:rFonts w:ascii="Times New Roman" w:hAnsi="Times New Roman" w:cs="Times New Roman"/>
          <w:sz w:val="28"/>
          <w:szCs w:val="28"/>
        </w:rPr>
        <w:t xml:space="preserve">консолидированного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 от приватизации муниципального имущества составили 549,1</w:t>
      </w:r>
      <w:r w:rsidRPr="00403110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110">
        <w:rPr>
          <w:rFonts w:ascii="Times New Roman" w:hAnsi="Times New Roman" w:cs="Times New Roman"/>
          <w:sz w:val="28"/>
          <w:szCs w:val="28"/>
        </w:rPr>
        <w:t>руб</w:t>
      </w:r>
      <w:r w:rsidR="006676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 плане 500,0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r w:rsidR="006676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что составляет  109,8 %.</w:t>
      </w: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D5771" w:rsidRDefault="007D5771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D5771" w:rsidRDefault="007D5771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271E6" w:rsidRDefault="006271E6" w:rsidP="006A7BF0">
      <w:pPr>
        <w:pStyle w:val="a4"/>
        <w:ind w:left="4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Приложение</w:t>
      </w:r>
    </w:p>
    <w:p w:rsidR="006271E6" w:rsidRPr="00006277" w:rsidRDefault="001F1F2A" w:rsidP="006271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 по выполнению П</w:t>
      </w:r>
      <w:r w:rsidR="006271E6" w:rsidRPr="00006277">
        <w:rPr>
          <w:rFonts w:ascii="Times New Roman" w:hAnsi="Times New Roman" w:cs="Times New Roman"/>
          <w:b/>
          <w:sz w:val="28"/>
          <w:szCs w:val="28"/>
        </w:rPr>
        <w:t>рогнозного плана</w:t>
      </w:r>
    </w:p>
    <w:p w:rsidR="006271E6" w:rsidRPr="00006277" w:rsidRDefault="006271E6" w:rsidP="006271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277">
        <w:rPr>
          <w:rFonts w:ascii="Times New Roman" w:hAnsi="Times New Roman" w:cs="Times New Roman"/>
          <w:b/>
          <w:sz w:val="28"/>
          <w:szCs w:val="28"/>
        </w:rPr>
        <w:t>(программы)  приватизации м</w:t>
      </w:r>
      <w:r w:rsidR="001F1F2A">
        <w:rPr>
          <w:rFonts w:ascii="Times New Roman" w:hAnsi="Times New Roman" w:cs="Times New Roman"/>
          <w:b/>
          <w:sz w:val="28"/>
          <w:szCs w:val="28"/>
        </w:rPr>
        <w:t xml:space="preserve">униципального имущества за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  <w:r w:rsidRPr="000062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271E6" w:rsidRDefault="006271E6" w:rsidP="006271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984"/>
        <w:gridCol w:w="2268"/>
        <w:gridCol w:w="1418"/>
        <w:gridCol w:w="992"/>
        <w:gridCol w:w="1559"/>
        <w:gridCol w:w="1560"/>
      </w:tblGrid>
      <w:tr w:rsidR="006271E6" w:rsidRPr="002E2F93" w:rsidTr="006271E6">
        <w:tc>
          <w:tcPr>
            <w:tcW w:w="392" w:type="dxa"/>
          </w:tcPr>
          <w:p w:rsidR="006271E6" w:rsidRPr="00C3703E" w:rsidRDefault="006271E6" w:rsidP="005015FF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№</w:t>
            </w:r>
          </w:p>
          <w:p w:rsidR="006271E6" w:rsidRPr="00C3703E" w:rsidRDefault="006271E6" w:rsidP="005015FF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3703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C3703E">
              <w:rPr>
                <w:sz w:val="20"/>
                <w:szCs w:val="20"/>
              </w:rPr>
              <w:t>/</w:t>
            </w:r>
            <w:proofErr w:type="spellStart"/>
            <w:r w:rsidRPr="00C3703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4" w:type="dxa"/>
          </w:tcPr>
          <w:p w:rsidR="006271E6" w:rsidRPr="00C3703E" w:rsidRDefault="006271E6" w:rsidP="005015FF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 xml:space="preserve">     Н</w:t>
            </w:r>
            <w:r>
              <w:rPr>
                <w:sz w:val="20"/>
                <w:szCs w:val="20"/>
              </w:rPr>
              <w:t>аименование муниципального имущества</w:t>
            </w:r>
            <w:r w:rsidRPr="00C3703E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2268" w:type="dxa"/>
          </w:tcPr>
          <w:p w:rsidR="006271E6" w:rsidRPr="00C3703E" w:rsidRDefault="006271E6" w:rsidP="00501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C3703E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арактеристика</w:t>
            </w:r>
          </w:p>
        </w:tc>
        <w:tc>
          <w:tcPr>
            <w:tcW w:w="1418" w:type="dxa"/>
          </w:tcPr>
          <w:p w:rsidR="006271E6" w:rsidRPr="00C3703E" w:rsidRDefault="006271E6" w:rsidP="005015FF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Способ приватизации</w:t>
            </w:r>
          </w:p>
        </w:tc>
        <w:tc>
          <w:tcPr>
            <w:tcW w:w="992" w:type="dxa"/>
          </w:tcPr>
          <w:p w:rsidR="006271E6" w:rsidRPr="00C3703E" w:rsidRDefault="006271E6" w:rsidP="005015FF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Покупатель</w:t>
            </w:r>
          </w:p>
        </w:tc>
        <w:tc>
          <w:tcPr>
            <w:tcW w:w="1559" w:type="dxa"/>
          </w:tcPr>
          <w:p w:rsidR="006271E6" w:rsidRPr="00C3703E" w:rsidRDefault="006271E6" w:rsidP="005015FF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Цена продажи, тыс. руб</w:t>
            </w:r>
            <w:r>
              <w:rPr>
                <w:sz w:val="20"/>
                <w:szCs w:val="20"/>
              </w:rPr>
              <w:t>.,  без НДС</w:t>
            </w:r>
          </w:p>
        </w:tc>
        <w:tc>
          <w:tcPr>
            <w:tcW w:w="1560" w:type="dxa"/>
          </w:tcPr>
          <w:p w:rsidR="006271E6" w:rsidRPr="00C3703E" w:rsidRDefault="006271E6" w:rsidP="005015FF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Обременения</w:t>
            </w:r>
          </w:p>
        </w:tc>
      </w:tr>
      <w:tr w:rsidR="006271E6" w:rsidRPr="002E2F93" w:rsidTr="006271E6">
        <w:trPr>
          <w:trHeight w:val="1728"/>
        </w:trPr>
        <w:tc>
          <w:tcPr>
            <w:tcW w:w="392" w:type="dxa"/>
          </w:tcPr>
          <w:p w:rsidR="006271E6" w:rsidRPr="00C3703E" w:rsidRDefault="006271E6" w:rsidP="005015FF">
            <w:pPr>
              <w:jc w:val="both"/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6271E6" w:rsidRPr="00C3703E" w:rsidRDefault="006271E6" w:rsidP="005015FF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Движимое имущество:</w:t>
            </w:r>
          </w:p>
          <w:p w:rsidR="006271E6" w:rsidRPr="00C3703E" w:rsidRDefault="006271E6" w:rsidP="005015FF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AF1F64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Легковой автомобиль HYUNDAI NF  SONATA 2.0 GL MT</w:t>
            </w:r>
          </w:p>
          <w:p w:rsidR="006271E6" w:rsidRPr="00C3703E" w:rsidRDefault="006271E6" w:rsidP="005015FF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  <w:p w:rsidR="006271E6" w:rsidRPr="00AF1F64" w:rsidRDefault="006271E6" w:rsidP="005015FF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C3703E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6271E6" w:rsidRPr="00DB26A8" w:rsidRDefault="006271E6" w:rsidP="005015FF">
            <w:pPr>
              <w:spacing w:after="0"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DB26A8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год выпуска: 2010, идентификационный номер(VIN): KMHET41AAAA777573, </w:t>
            </w:r>
          </w:p>
          <w:p w:rsidR="006271E6" w:rsidRPr="00DB26A8" w:rsidRDefault="006271E6" w:rsidP="005015FF">
            <w:pPr>
              <w:spacing w:after="0"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DB26A8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цвет</w:t>
            </w: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</w:t>
            </w:r>
            <w:r w:rsidRPr="00DB26A8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</w:t>
            </w:r>
            <w:r w:rsidRPr="00DB26A8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серебристый</w:t>
            </w:r>
          </w:p>
          <w:p w:rsidR="006271E6" w:rsidRPr="00C3703E" w:rsidRDefault="006271E6" w:rsidP="005015FF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71E6" w:rsidRPr="00C3703E" w:rsidRDefault="006271E6" w:rsidP="005015FF">
            <w:pPr>
              <w:spacing w:after="0"/>
              <w:jc w:val="both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C3703E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Открытый</w:t>
            </w: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</w:t>
            </w:r>
            <w:r w:rsidRPr="00C3703E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аукцион в электронной форме</w:t>
            </w:r>
          </w:p>
        </w:tc>
        <w:tc>
          <w:tcPr>
            <w:tcW w:w="992" w:type="dxa"/>
          </w:tcPr>
          <w:p w:rsidR="006271E6" w:rsidRPr="00C3703E" w:rsidRDefault="006271E6" w:rsidP="00501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«Мега»</w:t>
            </w:r>
          </w:p>
          <w:p w:rsidR="006271E6" w:rsidRPr="00C3703E" w:rsidRDefault="006271E6" w:rsidP="005015FF">
            <w:pPr>
              <w:rPr>
                <w:sz w:val="20"/>
                <w:szCs w:val="20"/>
              </w:rPr>
            </w:pPr>
          </w:p>
          <w:p w:rsidR="006271E6" w:rsidRPr="00C3703E" w:rsidRDefault="006271E6" w:rsidP="00501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6271E6" w:rsidRPr="00C3703E" w:rsidRDefault="006271E6" w:rsidP="00501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549,1</w:t>
            </w:r>
          </w:p>
          <w:p w:rsidR="006271E6" w:rsidRPr="00C3703E" w:rsidRDefault="006271E6" w:rsidP="005015FF">
            <w:pPr>
              <w:rPr>
                <w:sz w:val="20"/>
                <w:szCs w:val="20"/>
              </w:rPr>
            </w:pPr>
          </w:p>
          <w:p w:rsidR="006271E6" w:rsidRPr="00C3703E" w:rsidRDefault="006271E6" w:rsidP="005015F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271E6" w:rsidRPr="00C3703E" w:rsidRDefault="006271E6" w:rsidP="005015FF">
            <w:pPr>
              <w:rPr>
                <w:sz w:val="20"/>
                <w:szCs w:val="20"/>
              </w:rPr>
            </w:pPr>
            <w:r w:rsidRPr="00C3703E">
              <w:rPr>
                <w:sz w:val="20"/>
                <w:szCs w:val="20"/>
              </w:rPr>
              <w:t>отсутствуют</w:t>
            </w:r>
          </w:p>
        </w:tc>
      </w:tr>
    </w:tbl>
    <w:p w:rsidR="006271E6" w:rsidRPr="00A13F3E" w:rsidRDefault="006271E6" w:rsidP="00EB0959">
      <w:pPr>
        <w:spacing w:after="0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271E6" w:rsidRPr="00A13F3E" w:rsidSect="00FC2B30">
      <w:pgSz w:w="11906" w:h="16838"/>
      <w:pgMar w:top="1134" w:right="99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86957"/>
    <w:multiLevelType w:val="hybridMultilevel"/>
    <w:tmpl w:val="652A6E68"/>
    <w:lvl w:ilvl="0" w:tplc="A09C21A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50F1C36"/>
    <w:multiLevelType w:val="hybridMultilevel"/>
    <w:tmpl w:val="652A6E68"/>
    <w:lvl w:ilvl="0" w:tplc="A09C21A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C917335"/>
    <w:multiLevelType w:val="hybridMultilevel"/>
    <w:tmpl w:val="07E89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311"/>
    <w:rsid w:val="00004453"/>
    <w:rsid w:val="00006277"/>
    <w:rsid w:val="00025DA0"/>
    <w:rsid w:val="00036AD1"/>
    <w:rsid w:val="00037660"/>
    <w:rsid w:val="00046065"/>
    <w:rsid w:val="00056F9B"/>
    <w:rsid w:val="00080411"/>
    <w:rsid w:val="00081A4D"/>
    <w:rsid w:val="000858D2"/>
    <w:rsid w:val="000B484D"/>
    <w:rsid w:val="000E27A0"/>
    <w:rsid w:val="001072B1"/>
    <w:rsid w:val="00115E44"/>
    <w:rsid w:val="00116D06"/>
    <w:rsid w:val="00127662"/>
    <w:rsid w:val="001A3E49"/>
    <w:rsid w:val="001B1E3C"/>
    <w:rsid w:val="001C0C74"/>
    <w:rsid w:val="001D52BC"/>
    <w:rsid w:val="001F1F2A"/>
    <w:rsid w:val="001F313D"/>
    <w:rsid w:val="00211EC9"/>
    <w:rsid w:val="00234C25"/>
    <w:rsid w:val="00247D5F"/>
    <w:rsid w:val="002515A2"/>
    <w:rsid w:val="00257E67"/>
    <w:rsid w:val="00267954"/>
    <w:rsid w:val="00287FFD"/>
    <w:rsid w:val="002A2882"/>
    <w:rsid w:val="002A3DC1"/>
    <w:rsid w:val="002C70DC"/>
    <w:rsid w:val="002D40DB"/>
    <w:rsid w:val="002F0602"/>
    <w:rsid w:val="0033750D"/>
    <w:rsid w:val="00352210"/>
    <w:rsid w:val="0035456B"/>
    <w:rsid w:val="003600ED"/>
    <w:rsid w:val="0036296C"/>
    <w:rsid w:val="00382AE1"/>
    <w:rsid w:val="00391C93"/>
    <w:rsid w:val="003C2799"/>
    <w:rsid w:val="003E0006"/>
    <w:rsid w:val="003F4CF0"/>
    <w:rsid w:val="00403110"/>
    <w:rsid w:val="0040715F"/>
    <w:rsid w:val="00445F0A"/>
    <w:rsid w:val="00456684"/>
    <w:rsid w:val="0046108D"/>
    <w:rsid w:val="00466398"/>
    <w:rsid w:val="00484C0B"/>
    <w:rsid w:val="00485865"/>
    <w:rsid w:val="004A66C2"/>
    <w:rsid w:val="004B71AA"/>
    <w:rsid w:val="004D6437"/>
    <w:rsid w:val="004D7C9B"/>
    <w:rsid w:val="004E5D28"/>
    <w:rsid w:val="004F5223"/>
    <w:rsid w:val="004F7B55"/>
    <w:rsid w:val="005120D2"/>
    <w:rsid w:val="0053693E"/>
    <w:rsid w:val="00561B5B"/>
    <w:rsid w:val="00596C97"/>
    <w:rsid w:val="005B0C1A"/>
    <w:rsid w:val="005C4105"/>
    <w:rsid w:val="005E4E8B"/>
    <w:rsid w:val="005F2829"/>
    <w:rsid w:val="005F2AB2"/>
    <w:rsid w:val="006018AB"/>
    <w:rsid w:val="006077EA"/>
    <w:rsid w:val="00607DAF"/>
    <w:rsid w:val="006123E4"/>
    <w:rsid w:val="00616E07"/>
    <w:rsid w:val="006271E6"/>
    <w:rsid w:val="006366CC"/>
    <w:rsid w:val="006676EF"/>
    <w:rsid w:val="0067017F"/>
    <w:rsid w:val="00673C80"/>
    <w:rsid w:val="006831D8"/>
    <w:rsid w:val="00687E52"/>
    <w:rsid w:val="006948A7"/>
    <w:rsid w:val="006A338C"/>
    <w:rsid w:val="006A7BF0"/>
    <w:rsid w:val="006B77BF"/>
    <w:rsid w:val="006F393A"/>
    <w:rsid w:val="00700E75"/>
    <w:rsid w:val="00720629"/>
    <w:rsid w:val="00727AB0"/>
    <w:rsid w:val="0077637E"/>
    <w:rsid w:val="00785509"/>
    <w:rsid w:val="00786A6B"/>
    <w:rsid w:val="00796E8F"/>
    <w:rsid w:val="007A3BEE"/>
    <w:rsid w:val="007D2D30"/>
    <w:rsid w:val="007D5771"/>
    <w:rsid w:val="007D5C23"/>
    <w:rsid w:val="007E48A0"/>
    <w:rsid w:val="00810491"/>
    <w:rsid w:val="00813A87"/>
    <w:rsid w:val="00860ECD"/>
    <w:rsid w:val="00886281"/>
    <w:rsid w:val="008B2FFA"/>
    <w:rsid w:val="008B592F"/>
    <w:rsid w:val="008C34C7"/>
    <w:rsid w:val="008F31BF"/>
    <w:rsid w:val="0090183D"/>
    <w:rsid w:val="00904606"/>
    <w:rsid w:val="00907384"/>
    <w:rsid w:val="0098296C"/>
    <w:rsid w:val="0098792E"/>
    <w:rsid w:val="009A431F"/>
    <w:rsid w:val="009B1BDE"/>
    <w:rsid w:val="009D5F08"/>
    <w:rsid w:val="009F064C"/>
    <w:rsid w:val="009F7327"/>
    <w:rsid w:val="00A008FC"/>
    <w:rsid w:val="00A13F3E"/>
    <w:rsid w:val="00A15518"/>
    <w:rsid w:val="00A1686C"/>
    <w:rsid w:val="00AE1330"/>
    <w:rsid w:val="00AE5B60"/>
    <w:rsid w:val="00B22B00"/>
    <w:rsid w:val="00B237B0"/>
    <w:rsid w:val="00B314B9"/>
    <w:rsid w:val="00B75C91"/>
    <w:rsid w:val="00BB5822"/>
    <w:rsid w:val="00BB7DEA"/>
    <w:rsid w:val="00BE1463"/>
    <w:rsid w:val="00BE47CB"/>
    <w:rsid w:val="00C06210"/>
    <w:rsid w:val="00C31F5E"/>
    <w:rsid w:val="00C3703E"/>
    <w:rsid w:val="00C5437A"/>
    <w:rsid w:val="00C83CAE"/>
    <w:rsid w:val="00C84DFF"/>
    <w:rsid w:val="00C94D28"/>
    <w:rsid w:val="00CA7275"/>
    <w:rsid w:val="00CB3535"/>
    <w:rsid w:val="00CC6497"/>
    <w:rsid w:val="00CD6AC2"/>
    <w:rsid w:val="00CF2DF3"/>
    <w:rsid w:val="00CF682D"/>
    <w:rsid w:val="00D11142"/>
    <w:rsid w:val="00D269D1"/>
    <w:rsid w:val="00D420C3"/>
    <w:rsid w:val="00D45485"/>
    <w:rsid w:val="00D60680"/>
    <w:rsid w:val="00D73F31"/>
    <w:rsid w:val="00D80DCC"/>
    <w:rsid w:val="00D905EF"/>
    <w:rsid w:val="00D938FF"/>
    <w:rsid w:val="00DA3BD7"/>
    <w:rsid w:val="00DA7A48"/>
    <w:rsid w:val="00DB4963"/>
    <w:rsid w:val="00DD2560"/>
    <w:rsid w:val="00DE3283"/>
    <w:rsid w:val="00DE3F99"/>
    <w:rsid w:val="00DF2615"/>
    <w:rsid w:val="00DF64B9"/>
    <w:rsid w:val="00E07BEF"/>
    <w:rsid w:val="00E279F1"/>
    <w:rsid w:val="00E355DC"/>
    <w:rsid w:val="00E45670"/>
    <w:rsid w:val="00E6217F"/>
    <w:rsid w:val="00E67D15"/>
    <w:rsid w:val="00E81734"/>
    <w:rsid w:val="00E85A3B"/>
    <w:rsid w:val="00EA5363"/>
    <w:rsid w:val="00EB0959"/>
    <w:rsid w:val="00EC4F1F"/>
    <w:rsid w:val="00ED0FB3"/>
    <w:rsid w:val="00EE4340"/>
    <w:rsid w:val="00EE53DE"/>
    <w:rsid w:val="00EF61AC"/>
    <w:rsid w:val="00EF7D02"/>
    <w:rsid w:val="00F215F2"/>
    <w:rsid w:val="00F356D9"/>
    <w:rsid w:val="00F35CBC"/>
    <w:rsid w:val="00F53311"/>
    <w:rsid w:val="00F63AA6"/>
    <w:rsid w:val="00F97479"/>
    <w:rsid w:val="00FC2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1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6281"/>
    <w:pPr>
      <w:ind w:left="720"/>
      <w:contextualSpacing/>
    </w:pPr>
  </w:style>
  <w:style w:type="paragraph" w:customStyle="1" w:styleId="ConsPlusNormal">
    <w:name w:val="ConsPlusNormal"/>
    <w:rsid w:val="004031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header"/>
    <w:basedOn w:val="a"/>
    <w:link w:val="a6"/>
    <w:rsid w:val="00C31F5E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C31F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1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F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5A2B8-F105-453E-B570-238C049C5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33</cp:revision>
  <cp:lastPrinted>2024-02-20T11:43:00Z</cp:lastPrinted>
  <dcterms:created xsi:type="dcterms:W3CDTF">2023-02-10T06:32:00Z</dcterms:created>
  <dcterms:modified xsi:type="dcterms:W3CDTF">2024-02-20T11:44:00Z</dcterms:modified>
</cp:coreProperties>
</file>